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683" w14:textId="1078874F" w:rsidR="00265970" w:rsidRDefault="00265970" w:rsidP="00BD45F8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4CB6CA" wp14:editId="269362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1430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5F70A" w14:textId="6D9E1EDC" w:rsidR="00265A7E" w:rsidRPr="002562D0" w:rsidRDefault="00265A7E" w:rsidP="00BD45F8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2562D0">
        <w:rPr>
          <w:rFonts w:ascii="Arial Nova" w:hAnsi="Arial Nova"/>
          <w:b/>
          <w:bCs/>
          <w:sz w:val="32"/>
          <w:szCs w:val="32"/>
        </w:rPr>
        <w:t>United Way of Humphreys County</w:t>
      </w:r>
    </w:p>
    <w:p w14:paraId="61763950" w14:textId="0C5D8B4E" w:rsidR="00BD45F8" w:rsidRPr="002562D0" w:rsidRDefault="00BD45F8" w:rsidP="00BD45F8">
      <w:pPr>
        <w:jc w:val="center"/>
        <w:rPr>
          <w:rFonts w:ascii="Arial Nova" w:hAnsi="Arial Nova"/>
          <w:sz w:val="32"/>
          <w:szCs w:val="32"/>
        </w:rPr>
      </w:pPr>
      <w:r w:rsidRPr="002562D0">
        <w:rPr>
          <w:rFonts w:ascii="Arial Nova" w:hAnsi="Arial Nova"/>
          <w:b/>
          <w:bCs/>
          <w:sz w:val="32"/>
          <w:szCs w:val="32"/>
        </w:rPr>
        <w:t>Anti-Racism and Ethnic Discrimination Statement</w:t>
      </w:r>
    </w:p>
    <w:p w14:paraId="5CB55467" w14:textId="77777777" w:rsidR="00265970" w:rsidRDefault="00265970" w:rsidP="00BD45F8">
      <w:pPr>
        <w:rPr>
          <w:rFonts w:ascii="Arial Nova" w:hAnsi="Arial Nova"/>
          <w:sz w:val="28"/>
          <w:szCs w:val="28"/>
        </w:rPr>
      </w:pPr>
    </w:p>
    <w:p w14:paraId="7F22B14A" w14:textId="77777777" w:rsidR="00265970" w:rsidRDefault="00265970" w:rsidP="00BD45F8">
      <w:pPr>
        <w:rPr>
          <w:rFonts w:ascii="Arial Nova" w:hAnsi="Arial Nova"/>
          <w:sz w:val="28"/>
          <w:szCs w:val="28"/>
        </w:rPr>
      </w:pPr>
    </w:p>
    <w:p w14:paraId="74CB4CBF" w14:textId="70F854DF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unequivocally denounce racism/ethnic discrimination, as it undermines the well being and vitality of our communities.</w:t>
      </w:r>
    </w:p>
    <w:p w14:paraId="43F43C89" w14:textId="02773B83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Our United Way network strives to engage culturally diverse community members.</w:t>
      </w:r>
    </w:p>
    <w:p w14:paraId="3332D0F4" w14:textId="2267AAD1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work with our partner agencies and donors to </w:t>
      </w:r>
      <w:r w:rsidR="00F70027">
        <w:rPr>
          <w:rFonts w:ascii="Arial Nova" w:hAnsi="Arial Nova"/>
          <w:sz w:val="28"/>
          <w:szCs w:val="28"/>
        </w:rPr>
        <w:t>promote environments to ensure everyone has the resources, support and opportunities they need to thrive.</w:t>
      </w:r>
    </w:p>
    <w:p w14:paraId="7E10D2B6" w14:textId="361254D4" w:rsidR="00F70027" w:rsidRDefault="00F70027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commit to using our assets to create more equitable communities.</w:t>
      </w:r>
    </w:p>
    <w:p w14:paraId="667A55EA" w14:textId="3C019C91" w:rsidR="00F70027" w:rsidRPr="00BD45F8" w:rsidRDefault="00F70027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LIVE UNITED</w:t>
      </w:r>
    </w:p>
    <w:sectPr w:rsidR="00F70027" w:rsidRPr="00BD45F8" w:rsidSect="009B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8"/>
    <w:rsid w:val="001B1BC4"/>
    <w:rsid w:val="002562D0"/>
    <w:rsid w:val="00265970"/>
    <w:rsid w:val="00265A7E"/>
    <w:rsid w:val="00511B53"/>
    <w:rsid w:val="006E5FDC"/>
    <w:rsid w:val="009B17A9"/>
    <w:rsid w:val="009E54BA"/>
    <w:rsid w:val="00B402D2"/>
    <w:rsid w:val="00BD45F8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8D48"/>
  <w15:chartTrackingRefBased/>
  <w15:docId w15:val="{DDFDF46E-442B-4E0D-AF70-5C9B94E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Welchans</dc:creator>
  <cp:keywords/>
  <dc:description/>
  <cp:lastModifiedBy>Nioka</cp:lastModifiedBy>
  <cp:revision>4</cp:revision>
  <dcterms:created xsi:type="dcterms:W3CDTF">2021-08-16T17:36:00Z</dcterms:created>
  <dcterms:modified xsi:type="dcterms:W3CDTF">2021-08-16T18:31:00Z</dcterms:modified>
</cp:coreProperties>
</file>